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BDF" w:rsidRPr="00CF4BDF" w:rsidRDefault="00CF4BDF" w:rsidP="00CF4BDF">
      <w:pPr>
        <w:pStyle w:val="1"/>
        <w:rPr>
          <w:shd w:val="clear" w:color="auto" w:fill="FFFFFF"/>
        </w:rPr>
      </w:pPr>
      <w:bookmarkStart w:id="0" w:name="_GoBack"/>
      <w:r w:rsidRPr="00CF4BDF">
        <w:rPr>
          <w:shd w:val="clear" w:color="auto" w:fill="FFFFFF"/>
        </w:rPr>
        <w:t>Бактерии в сельском хозяйстве</w:t>
      </w:r>
    </w:p>
    <w:p w:rsidR="00CF4BDF" w:rsidRPr="00CF4BDF" w:rsidRDefault="00CF4BDF" w:rsidP="00CF4BDF">
      <w:pPr>
        <w:pStyle w:val="a3"/>
      </w:pPr>
    </w:p>
    <w:p w:rsidR="00CF4BDF" w:rsidRPr="00CF4BDF" w:rsidRDefault="00CF4BDF" w:rsidP="00CF4BDF">
      <w:pPr>
        <w:pStyle w:val="a3"/>
      </w:pPr>
      <w:r w:rsidRPr="00CF4BDF">
        <w:t>«Извините, у вас бактерии» - не самое лучшее начало для комплимента. Скорее уж кусочек сцены из медицинского сериала. Однако, именно эти крошки сегодня толпятся на вершине эволюции - с одной стороны вместе с вирусами устраивают больничные бесчинства, с другой - помогают в развитии инноваций самых разных сфер деятельности человека. Не обошли вниманием и АПК.</w:t>
      </w:r>
    </w:p>
    <w:p w:rsidR="00CF4BDF" w:rsidRPr="00CF4BDF" w:rsidRDefault="00CF4BDF" w:rsidP="00CF4BDF">
      <w:pPr>
        <w:pStyle w:val="a3"/>
        <w:rPr>
          <w:b/>
        </w:rPr>
      </w:pPr>
      <w:r w:rsidRPr="00CF4BDF">
        <w:rPr>
          <w:b/>
        </w:rPr>
        <w:t>Азотфиксирующие бактерии</w:t>
      </w:r>
    </w:p>
    <w:p w:rsidR="00CF4BDF" w:rsidRPr="00CF4BDF" w:rsidRDefault="00CF4BDF" w:rsidP="00CF4BDF">
      <w:pPr>
        <w:pStyle w:val="a3"/>
      </w:pPr>
      <w:r w:rsidRPr="00CF4BDF">
        <w:t>Пресс-релиз от Массачусетского технологического института описывает новую технологию для широко известных азотфиксирующих бактерий: «Производство химических удобрений приносит около 1,5% глобальных выбросов парниковых газов. Ученые из Массачусетского технологического института надеются уменьшить этот углеродный след, заменяя некоторые химические удобрения более устойчивым источником - бактериями».</w:t>
      </w:r>
    </w:p>
    <w:p w:rsidR="00CF4BDF" w:rsidRPr="00CF4BDF" w:rsidRDefault="00CF4BDF" w:rsidP="00CF4BDF">
      <w:pPr>
        <w:pStyle w:val="a3"/>
      </w:pPr>
      <w:r w:rsidRPr="00CF4BDF">
        <w:t>Бактерии, способные превращать газообразный азот в аммиак, не только обеспечивают растения необходимыми питательными веществами, но также способствуют регенерации почвенной плодородности, увеличивая урожайность культур. Однако эти бактерии чувствительны к теплу и влажности, что затрудняет их производство и транспортировку на фермы в большом масштабе.</w:t>
      </w:r>
    </w:p>
    <w:p w:rsidR="00CF4BDF" w:rsidRPr="00CF4BDF" w:rsidRDefault="00CF4BDF" w:rsidP="00CF4BDF">
      <w:pPr>
        <w:pStyle w:val="a3"/>
      </w:pPr>
      <w:r w:rsidRPr="00CF4BDF">
        <w:t>Для преодоления этого препятствия инженеры-химики из Массачусетского технологического института создали металлоорганическое покрытие, защищающее бактериальные клетки от повреждений, не влияя на их рост и функциональность. Бактерии, обладающие нанометаллической защитой, успешно прошли испытания на различных культурах, демонстрируя улучшение всхожести семян, таких как кукуруза и салат бок-чой.</w:t>
      </w:r>
    </w:p>
    <w:p w:rsidR="00CF4BDF" w:rsidRPr="00CF4BDF" w:rsidRDefault="00CF4BDF" w:rsidP="00CF4BDF">
      <w:pPr>
        <w:pStyle w:val="a3"/>
      </w:pPr>
      <w:r w:rsidRPr="00CF4BDF">
        <w:t xml:space="preserve">Ариэль Ферст, доцент кафедры химического машиностроения Пола М. Кука в </w:t>
      </w:r>
      <w:r w:rsidRPr="004E1497">
        <w:rPr>
          <w:b/>
        </w:rPr>
        <w:t>Массачусетском технологическом институте</w:t>
      </w:r>
      <w:r w:rsidRPr="00CF4BDF">
        <w:t xml:space="preserve"> и главный исследователь проекта, объясняет суть изобретения: «Мы можем предотвратить высыхание бактерий и значительно облегчить их распределение, поскольку они представляют собой порошок, а не жидкость. В этом состоянии бактерии могут переносить температуры до 50 градусов Цельсия, что позволяет обойтись без специального холодильного оборудования для транспортировки этих микроорганизмов».</w:t>
      </w:r>
    </w:p>
    <w:p w:rsidR="00CF4BDF" w:rsidRPr="00CF4BDF" w:rsidRDefault="00CF4BDF" w:rsidP="00CF4BDF">
      <w:pPr>
        <w:pStyle w:val="a3"/>
      </w:pPr>
      <w:r w:rsidRPr="00CF4BDF">
        <w:t>Статья, опубликованная в JACS Au, представляет собой совместную работу Бенджамина Берка и постдокторанта Ганга Фана, которые являются главными авторами, а также студентов Приса Васуванича и Эвана Мура из Массачусетского технологического института, которые также приняли участие в исследовании.</w:t>
      </w:r>
    </w:p>
    <w:p w:rsidR="00CF4BDF" w:rsidRPr="00CF4BDF" w:rsidRDefault="00CF4BDF" w:rsidP="00CF4BDF">
      <w:pPr>
        <w:pStyle w:val="a3"/>
      </w:pPr>
      <w:r w:rsidRPr="00CF4BDF">
        <w:t>Известно, что азотные удобрения, производимые по процессу Габера-Боша, вызывают беспокойство среди экологов из-за своего высокого уровня давления, необходимого для синтеза аммиака из азота и водорода воздуха.</w:t>
      </w:r>
    </w:p>
    <w:p w:rsidR="00CF4BDF" w:rsidRPr="00CF4BDF" w:rsidRDefault="00CF4BDF" w:rsidP="00CF4BDF">
      <w:pPr>
        <w:pStyle w:val="a3"/>
      </w:pPr>
      <w:r w:rsidRPr="00CF4BDF">
        <w:t>Сторонники экологически ответственного и органического земледелия критикуют синтетические азотные удобрения за истощение почвенной органики и большой углеродный след. В связи с этим фермерам предлагаются альтернативные методы, такие как севооборот, компостирование и использование азотфиксирующих бактерий, способных преобразовывать газообразный азот в аммиак.</w:t>
      </w:r>
    </w:p>
    <w:p w:rsidR="00CF4BDF" w:rsidRPr="00CF4BDF" w:rsidRDefault="00CF4BDF" w:rsidP="00CF4BDF">
      <w:pPr>
        <w:pStyle w:val="a3"/>
      </w:pPr>
      <w:r w:rsidRPr="00CF4BDF">
        <w:t>Однако высокие цены на азотфиксирующие микробные удобрения и их хрупкость при неправильном хранении делают их малопривлекательными для инвестиций со стороны фермеров.</w:t>
      </w:r>
    </w:p>
    <w:p w:rsidR="00CF4BDF" w:rsidRPr="00CF4BDF" w:rsidRDefault="00CF4BDF" w:rsidP="00CF4BDF">
      <w:pPr>
        <w:pStyle w:val="a3"/>
      </w:pPr>
      <w:r w:rsidRPr="00CF4BDF">
        <w:t>Для того чтобы сделать микробные удобрения более доступными и устойчивыми в фермерской практике, исследователи под руководством Ариэль Ферст разработали металло-фенольное покрытие (MPN), обеспечив инкапсуляцию бактерий. Ранее тот же метод использовался для инкапсуляции микробов с другими целями например для защиты терапевтических бактерий, поступающих в желудочно-кишечный тракт.</w:t>
      </w:r>
    </w:p>
    <w:p w:rsidR="00CF4BDF" w:rsidRPr="00CF4BDF" w:rsidRDefault="00CF4BDF" w:rsidP="00CF4BDF">
      <w:pPr>
        <w:pStyle w:val="a3"/>
      </w:pPr>
      <w:r w:rsidRPr="00CF4BDF">
        <w:t>MPN, состоящее из металла и органического соединения, полифенола, представляет собой самосборочную структуру, образующую защитную оболочку вокруг бактерий. Используемые металлы в покрытии, такие как железо, марганец, алюминий и цинк, считаются безопасными для использования в пищевых добавках. Полифенолы, встречающиеся в растениях, включают дубильные вещества и другие антиоксиданты.</w:t>
      </w:r>
    </w:p>
    <w:p w:rsidR="00CF4BDF" w:rsidRPr="00CF4BDF" w:rsidRDefault="00CF4BDF" w:rsidP="00CF4BDF">
      <w:pPr>
        <w:pStyle w:val="a3"/>
      </w:pPr>
      <w:r w:rsidRPr="00CF4BDF">
        <w:t>Ферст поясняет: «Мы используем эти натуральные пищевые соединения, которые уже известны своей пользой, чтобы создать защитные бронированные оболочки вокруг микробов».</w:t>
      </w:r>
    </w:p>
    <w:p w:rsidR="00CF4BDF" w:rsidRPr="00CF4BDF" w:rsidRDefault="00CF4BDF" w:rsidP="00CF4BDF">
      <w:pPr>
        <w:pStyle w:val="a3"/>
      </w:pPr>
      <w:r w:rsidRPr="00CF4BDF">
        <w:t>В ходе исследования создано 12 различных MPN, которые успешно инкапсулировали Pseudomonas chromraphis, азотфиксирующую бактерию, обладающую также защитными свойствами против вредных грибов и других вредителей. Все покрытия успешно защищали бактерии при температурах до 50 градусов Цельсия и относительной влажности до 48%. При этом микробы оставались живыми даже в процессе сублимационной сушки.</w:t>
      </w:r>
    </w:p>
    <w:p w:rsidR="00CF4BDF" w:rsidRPr="00CF4BDF" w:rsidRDefault="00CF4BDF" w:rsidP="00CF4BDF">
      <w:pPr>
        <w:pStyle w:val="a3"/>
      </w:pPr>
      <w:r w:rsidRPr="00CF4BDF">
        <w:t>Ферст основала компанию Seia Bio с целью коммерциализации инновационных бактерий с металло-фенольным покрытием для обширного использования в области регенеративного сельского хозяйства. Её надежда заключается в том, что низкая стоимость производства сделает микробные удобрения доступными для мелких фермеров.</w:t>
      </w:r>
    </w:p>
    <w:p w:rsidR="00CF4BDF" w:rsidRPr="00CF4BDF" w:rsidRDefault="00CF4BDF" w:rsidP="00CF4BDF">
      <w:pPr>
        <w:pStyle w:val="a3"/>
        <w:rPr>
          <w:b/>
        </w:rPr>
      </w:pPr>
      <w:r w:rsidRPr="00CF4BDF">
        <w:rPr>
          <w:b/>
        </w:rPr>
        <w:t>Штамм для «пухлой» пшеницы</w:t>
      </w:r>
    </w:p>
    <w:p w:rsidR="00CF4BDF" w:rsidRPr="00CF4BDF" w:rsidRDefault="00CF4BDF" w:rsidP="00CF4BDF">
      <w:pPr>
        <w:pStyle w:val="a3"/>
      </w:pPr>
      <w:r w:rsidRPr="00CF4BDF">
        <w:t xml:space="preserve">Исследователи из </w:t>
      </w:r>
      <w:r w:rsidRPr="00CF4BDF">
        <w:rPr>
          <w:b/>
        </w:rPr>
        <w:t>Института химической биологии и фундаментальной медицины СО</w:t>
      </w:r>
      <w:r w:rsidRPr="00CF4BDF">
        <w:t xml:space="preserve"> РАН обнаружили бактериальный штамм, способствующий значительному увеличению биомассы пшеницы даже при стрессовых условиях, таких как засуха и солевой стресс. Подразумевается, что заражение этим микроорганизмом способно укрепить стрессоустойчивость культуры, что, в свою очередь, может снизить потери урожая в условиях дефицита осадков. Информацию об этом предоставили в СО РАН.</w:t>
      </w:r>
    </w:p>
    <w:p w:rsidR="00CF4BDF" w:rsidRPr="00CF4BDF" w:rsidRDefault="00CF4BDF" w:rsidP="00CF4BDF">
      <w:pPr>
        <w:pStyle w:val="a3"/>
      </w:pPr>
      <w:r w:rsidRPr="00CF4BDF">
        <w:t>Факторы, такие как засуха, засоление почвы, экстремальные температуры и мороз, оказывают серьезное воздействие на сельскохозяйственные культуры, вызывая потенциальные убытки в урожае. Ученые считают, что интродукция полезных бактериальных штаммов может предоставить эффективный инструмент для противостояния опасным условиям окружающей среды, вредным для сельского хозяйства.</w:t>
      </w:r>
    </w:p>
    <w:p w:rsidR="00CF4BDF" w:rsidRPr="00CF4BDF" w:rsidRDefault="00CF4BDF" w:rsidP="00CF4BDF">
      <w:pPr>
        <w:pStyle w:val="a3"/>
      </w:pPr>
      <w:r w:rsidRPr="00CF4BDF">
        <w:lastRenderedPageBreak/>
        <w:t>Штамм Enterobacter ludwigii был извлечен из почвы Сахалинской области. Эксперименты показали его высокую адаптивность к недостатку азота и способность увеличивать доступность фосфатов. Более того, инфицирование растений Enterobacter ludwigii привело к увеличению выработки гормона роста, особенно в условиях засухи.</w:t>
      </w:r>
    </w:p>
    <w:p w:rsidR="00CF4BDF" w:rsidRPr="00CF4BDF" w:rsidRDefault="00CF4BDF" w:rsidP="00CF4BDF">
      <w:pPr>
        <w:pStyle w:val="a3"/>
      </w:pPr>
      <w:r w:rsidRPr="00CF4BDF">
        <w:t>Бактерии активируют ферменты антиоксидантной защиты, что помогает справляться с повреждениями, вызванными активными формами кислорода (АФК). Этот процесс благоприятствует росту корневых волосков, удлинению корней и другим положительным изменениям в растениях.</w:t>
      </w:r>
    </w:p>
    <w:p w:rsidR="00CF4BDF" w:rsidRPr="00CF4BDF" w:rsidRDefault="00CF4BDF" w:rsidP="00CF4BDF">
      <w:pPr>
        <w:pStyle w:val="a3"/>
      </w:pPr>
      <w:r w:rsidRPr="00CF4BDF">
        <w:t>Елена Воронина, заведующая группой молекулярной генетики ИХБФМ СО РАН, поделилась: «Мы обнаружили интересные данные о том, что внесение наших бактерий активирует описанную систему в корнях растений даже в нормальных условиях. Предполагается, что взаимодействие бактерий с растением усиливает производство АФК, что в свою очередь активирует внутренние резервы растения. Таким образом, при возникновении стрессового фактора растение уже подготовлено для его борьбы».</w:t>
      </w:r>
    </w:p>
    <w:p w:rsidR="00CF4BDF" w:rsidRPr="00CF4BDF" w:rsidRDefault="00CF4BDF" w:rsidP="00CF4BDF">
      <w:pPr>
        <w:pStyle w:val="a3"/>
        <w:rPr>
          <w:b/>
        </w:rPr>
      </w:pPr>
      <w:r w:rsidRPr="00CF4BDF">
        <w:rPr>
          <w:b/>
        </w:rPr>
        <w:t>Удобрение с функциями защиты</w:t>
      </w:r>
    </w:p>
    <w:p w:rsidR="00CF4BDF" w:rsidRPr="00CF4BDF" w:rsidRDefault="00CF4BDF" w:rsidP="00CF4BDF">
      <w:pPr>
        <w:pStyle w:val="a3"/>
      </w:pPr>
      <w:r w:rsidRPr="00CF4BDF">
        <w:t>Ученые Мордовии и Саратова разработали инновационное сельскохозяйственное удобрение, способное значительно увеличить урожайность пшеницы и снизить расходы на защиту растений.</w:t>
      </w:r>
    </w:p>
    <w:p w:rsidR="00CF4BDF" w:rsidRPr="00CF4BDF" w:rsidRDefault="00CF4BDF" w:rsidP="00CF4BDF">
      <w:pPr>
        <w:pStyle w:val="a3"/>
      </w:pPr>
      <w:r w:rsidRPr="00CF4BDF">
        <w:t>Особенностью нового удобрения является включение полезных для растений бактерий в его состав. Ученые достигли того, чтобы микроорганизмы сохраняли свою активность при совместном применении с химическими элементами. Результаты лабораторных исследований продемонстрировали следующие положительные эффекты использования данного удобрения:</w:t>
      </w:r>
    </w:p>
    <w:p w:rsidR="00CF4BDF" w:rsidRPr="00CF4BDF" w:rsidRDefault="00CF4BDF" w:rsidP="00CF4BDF">
      <w:pPr>
        <w:pStyle w:val="a3"/>
      </w:pPr>
      <w:r w:rsidRPr="00CF4BDF">
        <w:t>Увеличение урожайности пшеницы на 15% и снижение расходов на защиту растений на 33%, с 20 тыс. рублей за гектар при использовании обычных химических удобрений до 15 тыс. рублей за гектар.</w:t>
      </w:r>
    </w:p>
    <w:p w:rsidR="00CF4BDF" w:rsidRPr="00CF4BDF" w:rsidRDefault="00CF4BDF" w:rsidP="00CF4BDF">
      <w:pPr>
        <w:pStyle w:val="a3"/>
      </w:pPr>
      <w:r w:rsidRPr="00CF4BDF">
        <w:t>Проект разработки удобрения ведется специалистами Центра нанотехнологий и наноматериалов Мордовии, Саратовского государственного университета генетики, биотехнологии и инженерии им. Н.И. Вавилова, а также технологической компании «Биотех».</w:t>
      </w:r>
    </w:p>
    <w:p w:rsidR="00CF4BDF" w:rsidRPr="00CF4BDF" w:rsidRDefault="00CF4BDF" w:rsidP="00CF4BDF">
      <w:pPr>
        <w:pStyle w:val="a3"/>
      </w:pPr>
      <w:r w:rsidRPr="00CF4BDF">
        <w:t>Сейчас удобрение проходит испытания в рамках работы ФГБУ «Государственная комиссия РФ по испытанию селекционных достижений» на площади более 2 гектаров. Специалисты проводят оценку достаточности питания растений, их устойчивости к болезням, общего физиологического развития, а также влияния удобрения на количество и качество зерна.</w:t>
      </w:r>
    </w:p>
    <w:p w:rsidR="00CF4BDF" w:rsidRPr="00CF4BDF" w:rsidRDefault="00CF4BDF" w:rsidP="00CF4BDF">
      <w:pPr>
        <w:pStyle w:val="a3"/>
      </w:pPr>
      <w:r w:rsidRPr="00CF4BDF">
        <w:t>В контексте современных сельскохозяйственных практик, комбинированное использование биоудобрений и химических удобрений становится все более распространенным явлением. Такие подходы создают синергетические эффекты, улучшая плодородие почвы и способствуя более эффективному росту растений.</w:t>
      </w:r>
    </w:p>
    <w:p w:rsidR="00CF4BDF" w:rsidRPr="00CF4BDF" w:rsidRDefault="00CF4BDF" w:rsidP="00CF4BDF">
      <w:pPr>
        <w:pStyle w:val="a3"/>
      </w:pPr>
      <w:r w:rsidRPr="00CF4BDF">
        <w:t>Примеры успешного сочетания микробных и химических удобрений включают использование азотфиксирующих бактерий вместе с химическими азотными удобрениями, применение микоризы с фосфорными удобрениями и использование бактерий рода Бациллус для повышения доступности питательных веществ в сочетании с химическими удобрениями.</w:t>
      </w:r>
    </w:p>
    <w:p w:rsidR="00CF4BDF" w:rsidRPr="00CF4BDF" w:rsidRDefault="00CF4BDF" w:rsidP="00CF4BDF">
      <w:pPr>
        <w:pStyle w:val="a3"/>
      </w:pPr>
      <w:r w:rsidRPr="00CF4BDF">
        <w:t>Тенденция к более широкому использованию бактерий в сельском хозяйстве в мире объясняется стремлением к увеличению урожайности при снижении затрат на производство и увеличенным вниманием к экологическим аспектам. Разрабатываемое биоудобрение представляет собой перспективную альтернативу пестицидам, способное эффективно бороться с болезнетворными бактериями и грибами, вредящими растениям. Эту точку зрения подчеркнула руководитель исследовательской лаборатории «Интеллектуальные агроэкосистемы» Академии биологии и биотехнологии им. Д.И. Ивановского ЮФУ, Светлана Сушкова.</w:t>
      </w:r>
    </w:p>
    <w:p w:rsidR="0026289E" w:rsidRDefault="0026289E" w:rsidP="00CF4BDF">
      <w:pPr>
        <w:pStyle w:val="a3"/>
      </w:pPr>
    </w:p>
    <w:p w:rsidR="00CF4BDF" w:rsidRPr="00CF4BDF" w:rsidRDefault="00CF4BDF" w:rsidP="00CF4BDF">
      <w:pPr>
        <w:pStyle w:val="a3"/>
      </w:pPr>
      <w:r>
        <w:t xml:space="preserve">АПК Эксперт: бизнес портал (sdexpert.ru). - 2024. - </w:t>
      </w:r>
      <w:r>
        <w:rPr>
          <w:b/>
          <w:bCs w:val="0"/>
        </w:rPr>
        <w:t>14 февраля</w:t>
      </w:r>
      <w:r>
        <w:t xml:space="preserve">. - </w:t>
      </w:r>
      <w:r>
        <w:rPr>
          <w:b/>
          <w:bCs w:val="0"/>
        </w:rPr>
        <w:t>URL:</w:t>
      </w:r>
      <w:r>
        <w:t xml:space="preserve"> </w:t>
      </w:r>
      <w:hyperlink r:id="rId5" w:history="1">
        <w:r>
          <w:rPr>
            <w:rStyle w:val="a6"/>
          </w:rPr>
          <w:t>https://sdexpert.ru/news/project/bakterii-v-selskom-khozyaystve/</w:t>
        </w:r>
      </w:hyperlink>
      <w:bookmarkEnd w:id="0"/>
    </w:p>
    <w:sectPr w:rsidR="00CF4BDF" w:rsidRPr="00CF4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BDF"/>
    <w:rsid w:val="0026289E"/>
    <w:rsid w:val="003A319C"/>
    <w:rsid w:val="003F2ACB"/>
    <w:rsid w:val="004E1497"/>
    <w:rsid w:val="0073435D"/>
    <w:rsid w:val="00813039"/>
    <w:rsid w:val="008E045F"/>
    <w:rsid w:val="00A77786"/>
    <w:rsid w:val="00B975DF"/>
    <w:rsid w:val="00C23304"/>
    <w:rsid w:val="00CF4BDF"/>
    <w:rsid w:val="00D2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35D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дайджеста"/>
    <w:basedOn w:val="a"/>
    <w:autoRedefine/>
    <w:uiPriority w:val="1"/>
    <w:qFormat/>
    <w:rsid w:val="00B975DF"/>
    <w:pPr>
      <w:spacing w:after="0" w:line="240" w:lineRule="auto"/>
      <w:ind w:firstLine="567"/>
    </w:pPr>
    <w:rPr>
      <w:rFonts w:ascii="Arial" w:hAnsi="Arial" w:cs="Arial"/>
      <w:bCs/>
      <w:sz w:val="18"/>
      <w:szCs w:val="27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35D"/>
    <w:rPr>
      <w:rFonts w:ascii="Arial" w:eastAsiaTheme="majorEastAsia" w:hAnsi="Arial" w:cstheme="majorBidi"/>
      <w:b/>
      <w:bCs/>
      <w:sz w:val="40"/>
      <w:szCs w:val="28"/>
    </w:rPr>
  </w:style>
  <w:style w:type="paragraph" w:customStyle="1" w:styleId="js-news-text">
    <w:name w:val="js-news-text"/>
    <w:basedOn w:val="a"/>
    <w:rsid w:val="00CF4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4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BD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F4B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35D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дайджеста"/>
    <w:basedOn w:val="a"/>
    <w:autoRedefine/>
    <w:uiPriority w:val="1"/>
    <w:qFormat/>
    <w:rsid w:val="00B975DF"/>
    <w:pPr>
      <w:spacing w:after="0" w:line="240" w:lineRule="auto"/>
      <w:ind w:firstLine="567"/>
    </w:pPr>
    <w:rPr>
      <w:rFonts w:ascii="Arial" w:hAnsi="Arial" w:cs="Arial"/>
      <w:bCs/>
      <w:sz w:val="18"/>
      <w:szCs w:val="27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35D"/>
    <w:rPr>
      <w:rFonts w:ascii="Arial" w:eastAsiaTheme="majorEastAsia" w:hAnsi="Arial" w:cstheme="majorBidi"/>
      <w:b/>
      <w:bCs/>
      <w:sz w:val="40"/>
      <w:szCs w:val="28"/>
    </w:rPr>
  </w:style>
  <w:style w:type="paragraph" w:customStyle="1" w:styleId="js-news-text">
    <w:name w:val="js-news-text"/>
    <w:basedOn w:val="a"/>
    <w:rsid w:val="00CF4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4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BD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F4B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5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8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9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dexpert.ru/news/project/bakterii-v-selskom-khozyaystv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2024-02-16T07:31:00Z</dcterms:created>
  <dcterms:modified xsi:type="dcterms:W3CDTF">2024-02-16T07:31:00Z</dcterms:modified>
</cp:coreProperties>
</file>